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3A" w:rsidRPr="00C61F6B" w:rsidRDefault="009A023A" w:rsidP="009A02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6B">
        <w:rPr>
          <w:rFonts w:ascii="Times New Roman" w:hAnsi="Times New Roman" w:cs="Times New Roman"/>
          <w:b/>
          <w:sz w:val="24"/>
          <w:szCs w:val="24"/>
        </w:rPr>
        <w:t xml:space="preserve">Tájékoztató a </w:t>
      </w:r>
      <w:r w:rsidR="00C82185">
        <w:rPr>
          <w:rFonts w:ascii="Times New Roman" w:hAnsi="Times New Roman" w:cs="Times New Roman"/>
          <w:b/>
          <w:sz w:val="24"/>
          <w:szCs w:val="24"/>
        </w:rPr>
        <w:t>sző</w:t>
      </w:r>
      <w:bookmarkStart w:id="0" w:name="_GoBack"/>
      <w:bookmarkEnd w:id="0"/>
      <w:r w:rsidR="00C82185">
        <w:rPr>
          <w:rFonts w:ascii="Times New Roman" w:hAnsi="Times New Roman" w:cs="Times New Roman"/>
          <w:b/>
          <w:sz w:val="24"/>
          <w:szCs w:val="24"/>
        </w:rPr>
        <w:t>lő-bor ágazat</w:t>
      </w:r>
      <w:r w:rsidR="00E6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F6B">
        <w:rPr>
          <w:rFonts w:ascii="Times New Roman" w:hAnsi="Times New Roman" w:cs="Times New Roman"/>
          <w:b/>
          <w:sz w:val="24"/>
          <w:szCs w:val="24"/>
        </w:rPr>
        <w:t xml:space="preserve">termelői integrációs szervezeti </w:t>
      </w:r>
      <w:r w:rsidR="000D2B98" w:rsidRPr="00C61F6B">
        <w:rPr>
          <w:rFonts w:ascii="Times New Roman" w:hAnsi="Times New Roman" w:cs="Times New Roman"/>
          <w:b/>
          <w:sz w:val="24"/>
          <w:szCs w:val="24"/>
        </w:rPr>
        <w:t>(</w:t>
      </w:r>
      <w:r w:rsidR="00C82185">
        <w:rPr>
          <w:rFonts w:ascii="Times New Roman" w:hAnsi="Times New Roman" w:cs="Times New Roman"/>
          <w:b/>
          <w:sz w:val="24"/>
          <w:szCs w:val="24"/>
        </w:rPr>
        <w:t xml:space="preserve">továbbiakban: </w:t>
      </w:r>
      <w:r w:rsidR="000D2B98" w:rsidRPr="00C61F6B">
        <w:rPr>
          <w:rFonts w:ascii="Times New Roman" w:hAnsi="Times New Roman" w:cs="Times New Roman"/>
          <w:b/>
          <w:sz w:val="24"/>
          <w:szCs w:val="24"/>
        </w:rPr>
        <w:t xml:space="preserve">TISZ) </w:t>
      </w:r>
      <w:r w:rsidRPr="00C61F6B">
        <w:rPr>
          <w:rFonts w:ascii="Times New Roman" w:hAnsi="Times New Roman" w:cs="Times New Roman"/>
          <w:b/>
          <w:sz w:val="24"/>
          <w:szCs w:val="24"/>
        </w:rPr>
        <w:t>elismeréssel járó előnyökről</w:t>
      </w:r>
    </w:p>
    <w:p w:rsidR="009A023A" w:rsidRPr="00C61F6B" w:rsidRDefault="009A023A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6A" w:rsidRPr="002D34BA" w:rsidRDefault="001A1871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Bevezető</w:t>
      </w:r>
      <w:r w:rsidR="00C821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1871" w:rsidRPr="00C61F6B" w:rsidRDefault="001A1871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CE1C6A" w:rsidP="00B70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A mezőgazdasági termelők tárgyalási pozíciójának erősítése érdekében az E</w:t>
      </w:r>
      <w:r w:rsidR="000D2B98" w:rsidRPr="00C61F6B">
        <w:rPr>
          <w:rFonts w:ascii="Times New Roman" w:hAnsi="Times New Roman" w:cs="Times New Roman"/>
          <w:sz w:val="24"/>
          <w:szCs w:val="24"/>
        </w:rPr>
        <w:t xml:space="preserve">urópai </w:t>
      </w:r>
      <w:r w:rsidRPr="00C61F6B">
        <w:rPr>
          <w:rFonts w:ascii="Times New Roman" w:hAnsi="Times New Roman" w:cs="Times New Roman"/>
          <w:sz w:val="24"/>
          <w:szCs w:val="24"/>
        </w:rPr>
        <w:t>U</w:t>
      </w:r>
      <w:r w:rsidR="000D2B98" w:rsidRPr="00C61F6B">
        <w:rPr>
          <w:rFonts w:ascii="Times New Roman" w:hAnsi="Times New Roman" w:cs="Times New Roman"/>
          <w:sz w:val="24"/>
          <w:szCs w:val="24"/>
        </w:rPr>
        <w:t>nió</w:t>
      </w:r>
      <w:r w:rsidRPr="00C61F6B">
        <w:rPr>
          <w:rFonts w:ascii="Times New Roman" w:hAnsi="Times New Roman" w:cs="Times New Roman"/>
          <w:sz w:val="24"/>
          <w:szCs w:val="24"/>
        </w:rPr>
        <w:t xml:space="preserve"> különböző módon ösztönzi a termelői együttműködéseket. A termelői együttműködésnek több formája</w:t>
      </w:r>
      <w:r w:rsidR="00DA63DE" w:rsidRPr="00C61F6B">
        <w:rPr>
          <w:rFonts w:ascii="Times New Roman" w:hAnsi="Times New Roman" w:cs="Times New Roman"/>
          <w:sz w:val="24"/>
          <w:szCs w:val="24"/>
        </w:rPr>
        <w:t xml:space="preserve"> (termelői csoport, szövetkezet, termelői integrációs szervezet) </w:t>
      </w:r>
      <w:r w:rsidRPr="00C61F6B">
        <w:rPr>
          <w:rFonts w:ascii="Times New Roman" w:hAnsi="Times New Roman" w:cs="Times New Roman"/>
          <w:sz w:val="24"/>
          <w:szCs w:val="24"/>
        </w:rPr>
        <w:t>lehetséges, melynek megválasztását a termék attribútumaihoz</w:t>
      </w:r>
      <w:r w:rsidR="00DA63DE" w:rsidRPr="00C61F6B">
        <w:rPr>
          <w:rFonts w:ascii="Times New Roman" w:hAnsi="Times New Roman" w:cs="Times New Roman"/>
          <w:sz w:val="24"/>
          <w:szCs w:val="24"/>
        </w:rPr>
        <w:t xml:space="preserve"> mérten kell meghatározni</w:t>
      </w:r>
      <w:r w:rsidRPr="00C61F6B">
        <w:rPr>
          <w:rFonts w:ascii="Times New Roman" w:hAnsi="Times New Roman" w:cs="Times New Roman"/>
          <w:sz w:val="24"/>
          <w:szCs w:val="24"/>
        </w:rPr>
        <w:t>.</w:t>
      </w:r>
    </w:p>
    <w:p w:rsidR="00C35023" w:rsidRPr="00E62C78" w:rsidRDefault="00C35023" w:rsidP="00B70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23" w:rsidRPr="002D34BA" w:rsidRDefault="00C35023" w:rsidP="00C350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 xml:space="preserve">Mely ágazatokban lehet elismerni a </w:t>
      </w:r>
      <w:proofErr w:type="spellStart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TISZ-t</w:t>
      </w:r>
      <w:proofErr w:type="spellEnd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C35023" w:rsidRPr="00C61F6B" w:rsidRDefault="00C35023" w:rsidP="00C35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40" w:rsidRPr="00E62C78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8">
        <w:rPr>
          <w:rFonts w:ascii="Times New Roman" w:hAnsi="Times New Roman" w:cs="Times New Roman"/>
          <w:sz w:val="24"/>
          <w:szCs w:val="24"/>
        </w:rPr>
        <w:t>gabonafélék (ide tartozik a csemegekukorica is);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rizs;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cukor;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szárított takarmány;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vetőmagok;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komló;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olívaolaj és étkezési olajbogyó;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len és kender;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b/>
          <w:bCs/>
          <w:sz w:val="24"/>
          <w:szCs w:val="24"/>
        </w:rPr>
        <w:t xml:space="preserve">szőlő (fajtától függetlenül) és bor;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dísznövény (élő fák és egyéb növények, gumók, gyökerek és hasonlók, vágott virágok és díszítőlombozat);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dohány;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marha- és borjúhús;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sertéshús;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juh- és kecskehús;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tojás;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baromfihús;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méhészeti termékek;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selyemhernyó; </w:t>
      </w:r>
    </w:p>
    <w:p w:rsidR="00084B40" w:rsidRPr="00C61F6B" w:rsidRDefault="00C82185" w:rsidP="00C350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egyéb termékek pl. burgonya vagy ló is.</w:t>
      </w:r>
    </w:p>
    <w:p w:rsidR="00B87FBF" w:rsidRPr="00C61F6B" w:rsidRDefault="00B87FBF" w:rsidP="00B70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6A" w:rsidRPr="002D34BA" w:rsidRDefault="00C61F6B" w:rsidP="00367CA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Jogszabályi háttér:</w:t>
      </w:r>
    </w:p>
    <w:p w:rsidR="00C61F6B" w:rsidRPr="00C61F6B" w:rsidRDefault="00C61F6B" w:rsidP="00367C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F6B" w:rsidRDefault="00C61F6B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24/2020. (VI. 22.) AM rendelet - a termelői integrációs szervezetekről</w:t>
      </w:r>
    </w:p>
    <w:p w:rsidR="00C82185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>2015. évi XCVII. törvény - a mezőgazdasági termékpiacok szervezésének egyes kérdéseiről, a termelői és a szakmaközi szervezetekről</w:t>
      </w:r>
    </w:p>
    <w:p w:rsidR="00C82185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>1308/2013/EU európai parlamenti és tanácsi rendelet</w:t>
      </w:r>
    </w:p>
    <w:p w:rsidR="00C82185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>2012. évi CCXIX. törvény - a hegyközségekről</w:t>
      </w:r>
    </w:p>
    <w:p w:rsidR="00C82185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>2020. évi CLXIII. törvény - a szőlészetről és borászatról</w:t>
      </w:r>
    </w:p>
    <w:p w:rsidR="00C82185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>435/2021. (VII. 16.) Korm. rendelet - a szőlő-bor ágazatban folytatott hatósági eljárásokról és teljesítendő adatszolgáltatási kötelezettségekről</w:t>
      </w:r>
    </w:p>
    <w:p w:rsidR="00C82185" w:rsidRPr="00C61F6B" w:rsidRDefault="00C82185" w:rsidP="002D34BA">
      <w:pPr>
        <w:pStyle w:val="Listaszerbekezds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lastRenderedPageBreak/>
        <w:t>26/2021. (VII. 29.) AM rendelet - a szőlő- és bortermelés részletes szabályairól</w:t>
      </w:r>
    </w:p>
    <w:p w:rsidR="00C61F6B" w:rsidRPr="002D34BA" w:rsidRDefault="00C61F6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1C6A" w:rsidRPr="002D34BA" w:rsidRDefault="00CE1C6A" w:rsidP="00367CA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 xml:space="preserve">Milyen előnyei vannak a </w:t>
      </w:r>
      <w:proofErr w:type="spellStart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TISZ-nek</w:t>
      </w:r>
      <w:proofErr w:type="spellEnd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C45C1" w:rsidRPr="00E62C78" w:rsidRDefault="004C45C1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B706E2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Versenyjogi kivétel</w:t>
      </w:r>
      <w:r w:rsidR="00CE1C6A" w:rsidRPr="00C61F6B">
        <w:rPr>
          <w:rFonts w:ascii="Times New Roman" w:hAnsi="Times New Roman" w:cs="Times New Roman"/>
          <w:sz w:val="24"/>
          <w:szCs w:val="24"/>
        </w:rPr>
        <w:t>ek</w:t>
      </w:r>
      <w:r w:rsidRPr="00C61F6B">
        <w:rPr>
          <w:rFonts w:ascii="Times New Roman" w:hAnsi="Times New Roman" w:cs="Times New Roman"/>
          <w:sz w:val="24"/>
          <w:szCs w:val="24"/>
        </w:rPr>
        <w:t xml:space="preserve"> (összehangolt magatartás, ártárgyalás)</w:t>
      </w:r>
    </w:p>
    <w:p w:rsidR="004C45C1" w:rsidRPr="00C61F6B" w:rsidRDefault="004C45C1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Az államilag elismert TISZ felmentést kap egyes uniós szinten szabályozott versenyjogi előírások alól – például nem minősülnek kartellezésnek az ártárgyalásai</w:t>
      </w:r>
      <w:r w:rsidR="004C45C1" w:rsidRPr="00C61F6B">
        <w:rPr>
          <w:rFonts w:ascii="Times New Roman" w:hAnsi="Times New Roman" w:cs="Times New Roman"/>
          <w:sz w:val="24"/>
          <w:szCs w:val="24"/>
        </w:rPr>
        <w:t>, ezáltal tevékenysége során nem valósít meg tisztességtelen piaci magatartást.</w:t>
      </w:r>
      <w:r w:rsidR="00CE1C6A" w:rsidRPr="00C61F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1C6A" w:rsidRPr="00C61F6B">
        <w:rPr>
          <w:rFonts w:ascii="Times New Roman" w:hAnsi="Times New Roman" w:cs="Times New Roman"/>
          <w:sz w:val="24"/>
          <w:szCs w:val="24"/>
        </w:rPr>
        <w:t>TISZ-ek</w:t>
      </w:r>
      <w:proofErr w:type="spellEnd"/>
      <w:r w:rsidR="00CE1C6A" w:rsidRPr="00C61F6B">
        <w:rPr>
          <w:rFonts w:ascii="Times New Roman" w:hAnsi="Times New Roman" w:cs="Times New Roman"/>
          <w:sz w:val="24"/>
          <w:szCs w:val="24"/>
        </w:rPr>
        <w:t xml:space="preserve"> a tagok termelésének egy része vagy egésze tekintetében megtervezhetik a termelést, optimalizálhatják a termelési költségeket, közösen forgalomba hozhatják a mezőgazdasági termékeket és tárgyalásokat folytathatnak a termékek szállítására vonatkozó szerződésekről. </w:t>
      </w: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B706E2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Kiterjesztés (regionális szinten, előállítás 2/3-a, termelők 50%-a)</w:t>
      </w:r>
    </w:p>
    <w:p w:rsidR="004C45C1" w:rsidRPr="00C61F6B" w:rsidRDefault="004C45C1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61F6B">
        <w:rPr>
          <w:rFonts w:ascii="Times New Roman" w:hAnsi="Times New Roman" w:cs="Times New Roman"/>
          <w:sz w:val="24"/>
          <w:szCs w:val="24"/>
        </w:rPr>
        <w:t>TISZ-en</w:t>
      </w:r>
      <w:proofErr w:type="spellEnd"/>
      <w:r w:rsidRPr="00C61F6B">
        <w:rPr>
          <w:rFonts w:ascii="Times New Roman" w:hAnsi="Times New Roman" w:cs="Times New Roman"/>
          <w:sz w:val="24"/>
          <w:szCs w:val="24"/>
        </w:rPr>
        <w:t xml:space="preserve"> belül alkalmazott közös megállapodások, döntések vagy összehangolt magatartások kötelezőv</w:t>
      </w:r>
      <w:r w:rsidR="004C45C1" w:rsidRPr="00C61F6B">
        <w:rPr>
          <w:rFonts w:ascii="Times New Roman" w:hAnsi="Times New Roman" w:cs="Times New Roman"/>
          <w:sz w:val="24"/>
          <w:szCs w:val="24"/>
        </w:rPr>
        <w:t xml:space="preserve">é tehetők az érintett régióban </w:t>
      </w:r>
      <w:r w:rsidRPr="00C61F6B">
        <w:rPr>
          <w:rFonts w:ascii="Times New Roman" w:hAnsi="Times New Roman" w:cs="Times New Roman"/>
          <w:sz w:val="24"/>
          <w:szCs w:val="24"/>
        </w:rPr>
        <w:t xml:space="preserve">tevékenykedő egyéb termelőkre is, akik nem tagjai a </w:t>
      </w:r>
      <w:proofErr w:type="spellStart"/>
      <w:r w:rsidRPr="00C61F6B">
        <w:rPr>
          <w:rFonts w:ascii="Times New Roman" w:hAnsi="Times New Roman" w:cs="Times New Roman"/>
          <w:sz w:val="24"/>
          <w:szCs w:val="24"/>
        </w:rPr>
        <w:t>TISZ-nek</w:t>
      </w:r>
      <w:proofErr w:type="spellEnd"/>
      <w:r w:rsidRPr="00C61F6B">
        <w:rPr>
          <w:rFonts w:ascii="Times New Roman" w:hAnsi="Times New Roman" w:cs="Times New Roman"/>
          <w:sz w:val="24"/>
          <w:szCs w:val="24"/>
        </w:rPr>
        <w:t>. A szabályokat a TISZ kérésére, és a szükséges feltételek teljesülése esetén az agrá</w:t>
      </w:r>
      <w:r w:rsidR="000D2B98" w:rsidRPr="00C61F6B">
        <w:rPr>
          <w:rFonts w:ascii="Times New Roman" w:hAnsi="Times New Roman" w:cs="Times New Roman"/>
          <w:sz w:val="24"/>
          <w:szCs w:val="24"/>
        </w:rPr>
        <w:t>r</w:t>
      </w:r>
      <w:r w:rsidRPr="00C61F6B">
        <w:rPr>
          <w:rFonts w:ascii="Times New Roman" w:hAnsi="Times New Roman" w:cs="Times New Roman"/>
          <w:sz w:val="24"/>
          <w:szCs w:val="24"/>
        </w:rPr>
        <w:t>miniszter terjesztheti ki.</w:t>
      </w: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B706E2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Pénzügyi hozzájárulás</w:t>
      </w:r>
    </w:p>
    <w:p w:rsidR="004C45C1" w:rsidRPr="00C61F6B" w:rsidRDefault="004C45C1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CC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Ha a kiterjesztett intézkedés az ágazatban dolgozó szereplők gazdasági érdekeit általánosan szolgálja, akkor a </w:t>
      </w:r>
      <w:proofErr w:type="spellStart"/>
      <w:r w:rsidRPr="00C61F6B">
        <w:rPr>
          <w:rFonts w:ascii="Times New Roman" w:hAnsi="Times New Roman" w:cs="Times New Roman"/>
          <w:sz w:val="24"/>
          <w:szCs w:val="24"/>
        </w:rPr>
        <w:t>TISZ-en</w:t>
      </w:r>
      <w:proofErr w:type="spellEnd"/>
      <w:r w:rsidRPr="00C61F6B">
        <w:rPr>
          <w:rFonts w:ascii="Times New Roman" w:hAnsi="Times New Roman" w:cs="Times New Roman"/>
          <w:sz w:val="24"/>
          <w:szCs w:val="24"/>
        </w:rPr>
        <w:t xml:space="preserve"> kívüli szereplők is kötelezhetők arra, hogy a megvalósítás költségeit részben vagy egészben befizessék a szervezet számára. Így mindenki, aki élvezi a kiterjesztett intézkedés előnyeit, viseli annak költségeit is</w:t>
      </w:r>
      <w:r w:rsidR="00DE37CC" w:rsidRPr="00C61F6B">
        <w:rPr>
          <w:rFonts w:ascii="Times New Roman" w:hAnsi="Times New Roman" w:cs="Times New Roman"/>
          <w:sz w:val="24"/>
          <w:szCs w:val="24"/>
        </w:rPr>
        <w:t>.</w:t>
      </w:r>
    </w:p>
    <w:p w:rsidR="00873F08" w:rsidRPr="00C61F6B" w:rsidRDefault="00873F08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5E" w:rsidRPr="002D34BA" w:rsidRDefault="00DE37CC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Miért előnyös a termelőknek a TISZ működtetése?</w:t>
      </w: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CE1C6A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>A termelői szervezetek fontos szerepet töltenek be az ágazatok működésében, hiszen a</w:t>
      </w:r>
      <w:r w:rsidR="004C45C1" w:rsidRPr="00C61F6B">
        <w:rPr>
          <w:rFonts w:ascii="Times New Roman" w:hAnsi="Times New Roman" w:cs="Times New Roman"/>
          <w:sz w:val="24"/>
          <w:szCs w:val="24"/>
        </w:rPr>
        <w:t xml:space="preserve"> </w:t>
      </w:r>
      <w:r w:rsidRPr="00C61F6B">
        <w:rPr>
          <w:rFonts w:ascii="Times New Roman" w:hAnsi="Times New Roman" w:cs="Times New Roman"/>
          <w:sz w:val="24"/>
          <w:szCs w:val="24"/>
        </w:rPr>
        <w:t>termelők közösen tudják a</w:t>
      </w:r>
      <w:r w:rsidR="00367CA5" w:rsidRPr="00C61F6B">
        <w:rPr>
          <w:rFonts w:ascii="Times New Roman" w:hAnsi="Times New Roman" w:cs="Times New Roman"/>
          <w:sz w:val="24"/>
          <w:szCs w:val="24"/>
        </w:rPr>
        <w:t>z engedélyezett ágazati</w:t>
      </w:r>
      <w:r w:rsidR="004C45C1" w:rsidRPr="00C61F6B">
        <w:rPr>
          <w:rFonts w:ascii="Times New Roman" w:hAnsi="Times New Roman" w:cs="Times New Roman"/>
          <w:sz w:val="24"/>
          <w:szCs w:val="24"/>
        </w:rPr>
        <w:t xml:space="preserve"> tevékenységet gyakorolni, legyen szó például az</w:t>
      </w:r>
      <w:r w:rsidR="0040405E" w:rsidRPr="00C61F6B">
        <w:rPr>
          <w:rFonts w:ascii="Times New Roman" w:hAnsi="Times New Roman" w:cs="Times New Roman"/>
          <w:sz w:val="24"/>
          <w:szCs w:val="24"/>
        </w:rPr>
        <w:t xml:space="preserve"> eg</w:t>
      </w:r>
      <w:r w:rsidR="004C45C1" w:rsidRPr="00C61F6B">
        <w:rPr>
          <w:rFonts w:ascii="Times New Roman" w:hAnsi="Times New Roman" w:cs="Times New Roman"/>
          <w:sz w:val="24"/>
          <w:szCs w:val="24"/>
        </w:rPr>
        <w:t>yénileg megtermelt áru közös értékesítéséről. A kooperációnak köszönhetően csökkennek a termelők költségei, ezáltal magasabb jövedelem realizálódik számukra. A közös munka és szoros együttműködés révén javul a termelők alkupozíciója, így sokkal eredményesebben tudják magukat képvis</w:t>
      </w:r>
      <w:r w:rsidR="00DE37CC" w:rsidRPr="00C61F6B">
        <w:rPr>
          <w:rFonts w:ascii="Times New Roman" w:hAnsi="Times New Roman" w:cs="Times New Roman"/>
          <w:sz w:val="24"/>
          <w:szCs w:val="24"/>
        </w:rPr>
        <w:t>elni a feldolgozók előtt. Mind</w:t>
      </w:r>
      <w:r w:rsidR="004C45C1" w:rsidRPr="00C61F6B">
        <w:rPr>
          <w:rFonts w:ascii="Times New Roman" w:hAnsi="Times New Roman" w:cs="Times New Roman"/>
          <w:sz w:val="24"/>
          <w:szCs w:val="24"/>
        </w:rPr>
        <w:t>emellett technikai és logisztikai szempontú előnyöket is élvezhetnek a TISZ tagjai, nem is beszélve arról, hog</w:t>
      </w:r>
      <w:r w:rsidR="00DE37CC" w:rsidRPr="00C61F6B">
        <w:rPr>
          <w:rFonts w:ascii="Times New Roman" w:hAnsi="Times New Roman" w:cs="Times New Roman"/>
          <w:sz w:val="24"/>
          <w:szCs w:val="24"/>
        </w:rPr>
        <w:t xml:space="preserve">y bizonyos állami támogatások elbírálásánál </w:t>
      </w:r>
      <w:r w:rsidR="00DA63DE" w:rsidRPr="00C61F6B">
        <w:rPr>
          <w:rFonts w:ascii="Times New Roman" w:hAnsi="Times New Roman" w:cs="Times New Roman"/>
          <w:sz w:val="24"/>
          <w:szCs w:val="24"/>
        </w:rPr>
        <w:t xml:space="preserve">pozitív </w:t>
      </w:r>
      <w:r w:rsidR="004C45C1" w:rsidRPr="00C61F6B">
        <w:rPr>
          <w:rFonts w:ascii="Times New Roman" w:hAnsi="Times New Roman" w:cs="Times New Roman"/>
          <w:sz w:val="24"/>
          <w:szCs w:val="24"/>
        </w:rPr>
        <w:t xml:space="preserve">előnyt jelent </w:t>
      </w:r>
      <w:r w:rsidR="00DE37CC" w:rsidRPr="00C61F6B">
        <w:rPr>
          <w:rFonts w:ascii="Times New Roman" w:hAnsi="Times New Roman" w:cs="Times New Roman"/>
          <w:sz w:val="24"/>
          <w:szCs w:val="24"/>
        </w:rPr>
        <w:t>az ily</w:t>
      </w:r>
      <w:r w:rsidR="00873F08" w:rsidRPr="00C61F6B">
        <w:rPr>
          <w:rFonts w:ascii="Times New Roman" w:hAnsi="Times New Roman" w:cs="Times New Roman"/>
          <w:sz w:val="24"/>
          <w:szCs w:val="24"/>
        </w:rPr>
        <w:t>en szervezetben való részvétel.</w:t>
      </w:r>
    </w:p>
    <w:p w:rsidR="00C35023" w:rsidRPr="00C61F6B" w:rsidRDefault="00C35023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5E" w:rsidRPr="002D34BA" w:rsidRDefault="0040405E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 xml:space="preserve">Milyen elismerési feltételei vannak a </w:t>
      </w:r>
      <w:proofErr w:type="spellStart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TISZ-nek</w:t>
      </w:r>
      <w:proofErr w:type="spellEnd"/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BF" w:rsidRDefault="000D2B98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F6B">
        <w:rPr>
          <w:rFonts w:ascii="Times New Roman" w:hAnsi="Times New Roman" w:cs="Times New Roman"/>
          <w:sz w:val="24"/>
          <w:szCs w:val="24"/>
        </w:rPr>
        <w:t>TISZ-t</w:t>
      </w:r>
      <w:proofErr w:type="spellEnd"/>
      <w:r w:rsidR="0040405E" w:rsidRPr="00C61F6B">
        <w:rPr>
          <w:rFonts w:ascii="Times New Roman" w:hAnsi="Times New Roman" w:cs="Times New Roman"/>
          <w:sz w:val="24"/>
          <w:szCs w:val="24"/>
        </w:rPr>
        <w:t xml:space="preserve"> bármely jogi személyi formájá</w:t>
      </w:r>
      <w:r w:rsidR="00367CA5" w:rsidRPr="00C61F6B">
        <w:rPr>
          <w:rFonts w:ascii="Times New Roman" w:hAnsi="Times New Roman" w:cs="Times New Roman"/>
          <w:sz w:val="24"/>
          <w:szCs w:val="24"/>
        </w:rPr>
        <w:t>ban lehet alap</w:t>
      </w:r>
      <w:r w:rsidR="00DE37CC" w:rsidRPr="00C61F6B">
        <w:rPr>
          <w:rFonts w:ascii="Times New Roman" w:hAnsi="Times New Roman" w:cs="Times New Roman"/>
          <w:sz w:val="24"/>
          <w:szCs w:val="24"/>
        </w:rPr>
        <w:t>ítani</w:t>
      </w:r>
      <w:r w:rsidR="0040405E" w:rsidRPr="00C61F6B">
        <w:rPr>
          <w:rFonts w:ascii="Times New Roman" w:hAnsi="Times New Roman" w:cs="Times New Roman"/>
          <w:sz w:val="24"/>
          <w:szCs w:val="24"/>
        </w:rPr>
        <w:t xml:space="preserve">, ám lényeges feltétel, hogy a </w:t>
      </w:r>
      <w:proofErr w:type="spellStart"/>
      <w:r w:rsidR="0040405E" w:rsidRPr="00C61F6B">
        <w:rPr>
          <w:rFonts w:ascii="Times New Roman" w:hAnsi="Times New Roman" w:cs="Times New Roman"/>
          <w:sz w:val="24"/>
          <w:szCs w:val="24"/>
        </w:rPr>
        <w:t>TISZ-t</w:t>
      </w:r>
      <w:proofErr w:type="spellEnd"/>
      <w:r w:rsidR="0040405E" w:rsidRPr="00C61F6B">
        <w:rPr>
          <w:rFonts w:ascii="Times New Roman" w:hAnsi="Times New Roman" w:cs="Times New Roman"/>
          <w:sz w:val="24"/>
          <w:szCs w:val="24"/>
        </w:rPr>
        <w:t xml:space="preserve"> legalább 10 </w:t>
      </w:r>
      <w:r w:rsidR="00B87FBF">
        <w:rPr>
          <w:rFonts w:ascii="Times New Roman" w:hAnsi="Times New Roman" w:cs="Times New Roman"/>
          <w:sz w:val="24"/>
          <w:szCs w:val="24"/>
        </w:rPr>
        <w:t xml:space="preserve">tagból álló szervezet </w:t>
      </w:r>
      <w:r w:rsidR="0040405E" w:rsidRPr="00C61F6B">
        <w:rPr>
          <w:rFonts w:ascii="Times New Roman" w:hAnsi="Times New Roman" w:cs="Times New Roman"/>
          <w:sz w:val="24"/>
          <w:szCs w:val="24"/>
        </w:rPr>
        <w:t>együttesen, saját akar</w:t>
      </w:r>
      <w:r w:rsidR="00973809" w:rsidRPr="00C61F6B">
        <w:rPr>
          <w:rFonts w:ascii="Times New Roman" w:hAnsi="Times New Roman" w:cs="Times New Roman"/>
          <w:sz w:val="24"/>
          <w:szCs w:val="24"/>
        </w:rPr>
        <w:t>a</w:t>
      </w:r>
      <w:r w:rsidR="0040405E" w:rsidRPr="00C61F6B">
        <w:rPr>
          <w:rFonts w:ascii="Times New Roman" w:hAnsi="Times New Roman" w:cs="Times New Roman"/>
          <w:sz w:val="24"/>
          <w:szCs w:val="24"/>
        </w:rPr>
        <w:t>t</w:t>
      </w:r>
      <w:r w:rsidR="00973809" w:rsidRPr="00C61F6B">
        <w:rPr>
          <w:rFonts w:ascii="Times New Roman" w:hAnsi="Times New Roman" w:cs="Times New Roman"/>
          <w:sz w:val="24"/>
          <w:szCs w:val="24"/>
        </w:rPr>
        <w:t>ú</w:t>
      </w:r>
      <w:r w:rsidR="0040405E" w:rsidRPr="00C61F6B">
        <w:rPr>
          <w:rFonts w:ascii="Times New Roman" w:hAnsi="Times New Roman" w:cs="Times New Roman"/>
          <w:sz w:val="24"/>
          <w:szCs w:val="24"/>
        </w:rPr>
        <w:t xml:space="preserve"> elhatározásából kezdeményezze.</w:t>
      </w:r>
      <w:r w:rsidR="00B87FBF" w:rsidRPr="00B87FBF">
        <w:t xml:space="preserve"> </w:t>
      </w:r>
      <w:r w:rsidR="002D34BA">
        <w:rPr>
          <w:rFonts w:ascii="Times New Roman" w:hAnsi="Times New Roman" w:cs="Times New Roman"/>
          <w:sz w:val="24"/>
          <w:szCs w:val="24"/>
        </w:rPr>
        <w:t>Á</w:t>
      </w:r>
      <w:r w:rsidR="00C82185">
        <w:rPr>
          <w:rFonts w:ascii="Times New Roman" w:hAnsi="Times New Roman" w:cs="Times New Roman"/>
          <w:sz w:val="24"/>
          <w:szCs w:val="24"/>
        </w:rPr>
        <w:t>ltalános szabály, hogy a</w:t>
      </w:r>
      <w:r w:rsidR="00B87FBF">
        <w:rPr>
          <w:rFonts w:ascii="Times New Roman" w:hAnsi="Times New Roman" w:cs="Times New Roman"/>
          <w:sz w:val="24"/>
          <w:szCs w:val="24"/>
        </w:rPr>
        <w:t xml:space="preserve"> </w:t>
      </w:r>
      <w:r w:rsidR="00B87FBF" w:rsidRPr="00B87FBF">
        <w:rPr>
          <w:rFonts w:ascii="Times New Roman" w:hAnsi="Times New Roman" w:cs="Times New Roman"/>
          <w:sz w:val="24"/>
          <w:szCs w:val="24"/>
        </w:rPr>
        <w:t>legalább 10 tagból álló szervezet</w:t>
      </w:r>
      <w:r w:rsidR="00B87FBF">
        <w:rPr>
          <w:rFonts w:ascii="Times New Roman" w:hAnsi="Times New Roman" w:cs="Times New Roman"/>
          <w:sz w:val="24"/>
          <w:szCs w:val="24"/>
        </w:rPr>
        <w:t xml:space="preserve">nek </w:t>
      </w:r>
      <w:r w:rsidR="00B87FBF" w:rsidRPr="00B87FBF">
        <w:rPr>
          <w:rFonts w:ascii="Times New Roman" w:hAnsi="Times New Roman" w:cs="Times New Roman"/>
          <w:sz w:val="24"/>
          <w:szCs w:val="24"/>
        </w:rPr>
        <w:t xml:space="preserve">egy adott régió termelésének minimum 1%-át </w:t>
      </w:r>
      <w:r w:rsidR="00B87FBF">
        <w:rPr>
          <w:rFonts w:ascii="Times New Roman" w:hAnsi="Times New Roman" w:cs="Times New Roman"/>
          <w:sz w:val="24"/>
          <w:szCs w:val="24"/>
        </w:rPr>
        <w:t>kell adnia.</w:t>
      </w:r>
      <w:r w:rsidR="00B87FBF" w:rsidRPr="00B87FBF">
        <w:rPr>
          <w:rFonts w:ascii="Times New Roman" w:hAnsi="Times New Roman" w:cs="Times New Roman"/>
          <w:sz w:val="24"/>
          <w:szCs w:val="24"/>
        </w:rPr>
        <w:t xml:space="preserve"> A szakmai szervezetek bevonásával kialakított elismerési feltételek </w:t>
      </w:r>
      <w:r w:rsidR="00B87FBF" w:rsidRPr="00B87FBF">
        <w:rPr>
          <w:rFonts w:ascii="Times New Roman" w:hAnsi="Times New Roman" w:cs="Times New Roman"/>
          <w:sz w:val="24"/>
          <w:szCs w:val="24"/>
        </w:rPr>
        <w:lastRenderedPageBreak/>
        <w:t xml:space="preserve">figyelembe veszik az </w:t>
      </w:r>
      <w:r w:rsidR="00C82185">
        <w:rPr>
          <w:rFonts w:ascii="Times New Roman" w:hAnsi="Times New Roman" w:cs="Times New Roman"/>
          <w:sz w:val="24"/>
          <w:szCs w:val="24"/>
        </w:rPr>
        <w:t>egyes ágazatok sajátosságait is, éppen ezért</w:t>
      </w:r>
      <w:r w:rsidR="0040405E" w:rsidRPr="00C61F6B">
        <w:rPr>
          <w:rFonts w:ascii="Times New Roman" w:hAnsi="Times New Roman" w:cs="Times New Roman"/>
          <w:sz w:val="24"/>
          <w:szCs w:val="24"/>
        </w:rPr>
        <w:t xml:space="preserve"> </w:t>
      </w:r>
      <w:r w:rsidR="00B87FBF">
        <w:rPr>
          <w:rFonts w:ascii="Times New Roman" w:hAnsi="Times New Roman" w:cs="Times New Roman"/>
          <w:sz w:val="24"/>
          <w:szCs w:val="24"/>
        </w:rPr>
        <w:t xml:space="preserve">speciális szabályok érvényesülnek a szőlő-bor ágazatban. </w:t>
      </w:r>
    </w:p>
    <w:p w:rsidR="00B87FBF" w:rsidRDefault="00B87FBF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6B" w:rsidRPr="00A07930" w:rsidRDefault="00B87FBF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5023" w:rsidRPr="00C61F6B">
        <w:rPr>
          <w:rFonts w:ascii="Times New Roman" w:hAnsi="Times New Roman" w:cs="Times New Roman"/>
          <w:sz w:val="24"/>
          <w:szCs w:val="24"/>
        </w:rPr>
        <w:t xml:space="preserve"> </w:t>
      </w:r>
      <w:r w:rsidR="00A07930">
        <w:rPr>
          <w:rFonts w:ascii="Times New Roman" w:hAnsi="Times New Roman" w:cs="Times New Roman"/>
          <w:sz w:val="24"/>
          <w:szCs w:val="24"/>
        </w:rPr>
        <w:t xml:space="preserve">szőlő- bor ágazati </w:t>
      </w:r>
      <w:r w:rsidR="00C35023" w:rsidRPr="00A07930">
        <w:rPr>
          <w:rFonts w:ascii="Times New Roman" w:hAnsi="Times New Roman" w:cs="Times New Roman"/>
          <w:sz w:val="24"/>
          <w:szCs w:val="24"/>
        </w:rPr>
        <w:t xml:space="preserve">TISZ elismerési kérelmet papír alapon és optikai adathordozón 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="00C35023" w:rsidRPr="00A07930">
        <w:rPr>
          <w:rFonts w:ascii="Times New Roman" w:hAnsi="Times New Roman" w:cs="Times New Roman"/>
          <w:sz w:val="24"/>
          <w:szCs w:val="24"/>
        </w:rPr>
        <w:t>az Agrárminisztérium Borászati és Kertészeti Főosztály részére kell megküldeni.</w:t>
      </w:r>
      <w:r w:rsidR="00C61F6B" w:rsidRPr="002D34BA">
        <w:rPr>
          <w:rFonts w:ascii="Times New Roman" w:hAnsi="Times New Roman" w:cs="Times New Roman"/>
          <w:sz w:val="24"/>
          <w:szCs w:val="24"/>
        </w:rPr>
        <w:t xml:space="preserve"> </w:t>
      </w:r>
      <w:r w:rsidR="00C61F6B" w:rsidRPr="00C61F6B">
        <w:rPr>
          <w:rFonts w:ascii="Times New Roman" w:hAnsi="Times New Roman" w:cs="Times New Roman"/>
          <w:sz w:val="24"/>
          <w:szCs w:val="24"/>
        </w:rPr>
        <w:t>A benyújtott elismerési kérelem hiányosságai szükség esetén pótolha</w:t>
      </w:r>
      <w:r w:rsidR="00C61F6B" w:rsidRPr="00A07930">
        <w:rPr>
          <w:rFonts w:ascii="Times New Roman" w:hAnsi="Times New Roman" w:cs="Times New Roman"/>
          <w:sz w:val="24"/>
          <w:szCs w:val="24"/>
        </w:rPr>
        <w:t>tóak. A miniszter a hiánytalan benyújtásától számított négy hónapon belül határoz a termelői integrációs szervezet elismeréséről.</w:t>
      </w:r>
    </w:p>
    <w:p w:rsidR="00C61F6B" w:rsidRPr="00E62C78" w:rsidRDefault="00C61F6B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6B" w:rsidRPr="002D34BA" w:rsidRDefault="00C61F6B" w:rsidP="00C61F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4BA">
        <w:rPr>
          <w:rFonts w:ascii="Times New Roman" w:hAnsi="Times New Roman" w:cs="Times New Roman"/>
          <w:b/>
          <w:sz w:val="24"/>
          <w:szCs w:val="24"/>
        </w:rPr>
        <w:t>A kérelemhez mellékelni kell: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 xml:space="preserve">a kérelmező elismerési feltételeknek való megfelelését igazoló dokumentumokat, 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létesítő okiratot,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nyilatkozatot a papíron és elektronikusan benyújtott kérelem megegyezéséről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minisztérium honlapján közzétett, kitöltött adatlapot,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termesztési, tartási, vagy tenyésztési technológiák bemutatását tartalmazó leírást,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tagok nyilatkozatát arról, hogy esetükben nem merül fel a kizárási ok*,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nyilatkozatot a szakember alkalmazásáról,</w:t>
      </w:r>
    </w:p>
    <w:p w:rsidR="00C61F6B" w:rsidRPr="002D34BA" w:rsidRDefault="00C61F6B" w:rsidP="002D34B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társulások esetében a működéshez szükséges ingatlan vagy ingóság tulajdonjogának vagy használati jogának igazolására szolgáló dokumentumot.</w:t>
      </w:r>
    </w:p>
    <w:p w:rsidR="00C61F6B" w:rsidRPr="00C61F6B" w:rsidRDefault="00C61F6B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30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6B">
        <w:rPr>
          <w:rFonts w:ascii="Times New Roman" w:hAnsi="Times New Roman" w:cs="Times New Roman"/>
          <w:sz w:val="24"/>
          <w:szCs w:val="24"/>
        </w:rPr>
        <w:t xml:space="preserve">A szőlő-bor ágazatban </w:t>
      </w:r>
      <w:r w:rsidR="00367CA5" w:rsidRPr="00C61F6B">
        <w:rPr>
          <w:rFonts w:ascii="Times New Roman" w:hAnsi="Times New Roman" w:cs="Times New Roman"/>
          <w:sz w:val="24"/>
          <w:szCs w:val="24"/>
        </w:rPr>
        <w:t>a TISZ méretének</w:t>
      </w:r>
      <w:r w:rsidRPr="00C61F6B">
        <w:rPr>
          <w:rFonts w:ascii="Times New Roman" w:hAnsi="Times New Roman" w:cs="Times New Roman"/>
          <w:sz w:val="24"/>
          <w:szCs w:val="24"/>
        </w:rPr>
        <w:t xml:space="preserve"> az adott borrégió méretéhez </w:t>
      </w:r>
      <w:r w:rsidR="00367CA5" w:rsidRPr="00C61F6B">
        <w:rPr>
          <w:rFonts w:ascii="Times New Roman" w:hAnsi="Times New Roman" w:cs="Times New Roman"/>
          <w:sz w:val="24"/>
          <w:szCs w:val="24"/>
        </w:rPr>
        <w:t>kell</w:t>
      </w:r>
      <w:r w:rsidR="00DE37CC" w:rsidRPr="00C61F6B">
        <w:rPr>
          <w:rFonts w:ascii="Times New Roman" w:hAnsi="Times New Roman" w:cs="Times New Roman"/>
          <w:sz w:val="24"/>
          <w:szCs w:val="24"/>
        </w:rPr>
        <w:t xml:space="preserve"> </w:t>
      </w:r>
      <w:r w:rsidRPr="00C61F6B">
        <w:rPr>
          <w:rFonts w:ascii="Times New Roman" w:hAnsi="Times New Roman" w:cs="Times New Roman"/>
          <w:sz w:val="24"/>
          <w:szCs w:val="24"/>
        </w:rPr>
        <w:t>igazod</w:t>
      </w:r>
      <w:r w:rsidR="00367CA5" w:rsidRPr="00C61F6B">
        <w:rPr>
          <w:rFonts w:ascii="Times New Roman" w:hAnsi="Times New Roman" w:cs="Times New Roman"/>
          <w:sz w:val="24"/>
          <w:szCs w:val="24"/>
        </w:rPr>
        <w:t>nia</w:t>
      </w:r>
      <w:r w:rsidRPr="00C61F6B">
        <w:rPr>
          <w:rFonts w:ascii="Times New Roman" w:hAnsi="Times New Roman" w:cs="Times New Roman"/>
          <w:sz w:val="24"/>
          <w:szCs w:val="24"/>
        </w:rPr>
        <w:t xml:space="preserve">. </w:t>
      </w:r>
      <w:r w:rsidR="008C6F90">
        <w:rPr>
          <w:rFonts w:ascii="Times New Roman" w:hAnsi="Times New Roman" w:cs="Times New Roman"/>
          <w:sz w:val="24"/>
          <w:szCs w:val="24"/>
        </w:rPr>
        <w:t>S</w:t>
      </w:r>
      <w:r w:rsidR="00B87FBF">
        <w:rPr>
          <w:rFonts w:ascii="Times New Roman" w:hAnsi="Times New Roman" w:cs="Times New Roman"/>
          <w:sz w:val="24"/>
          <w:szCs w:val="24"/>
        </w:rPr>
        <w:t>peciális elismerési szabály</w:t>
      </w:r>
      <w:r w:rsidR="008C6F90">
        <w:rPr>
          <w:rFonts w:ascii="Times New Roman" w:hAnsi="Times New Roman" w:cs="Times New Roman"/>
          <w:sz w:val="24"/>
          <w:szCs w:val="24"/>
        </w:rPr>
        <w:t xml:space="preserve"> a szőlő-bor ágazatban</w:t>
      </w:r>
      <w:r w:rsidR="00B87FBF">
        <w:rPr>
          <w:rFonts w:ascii="Times New Roman" w:hAnsi="Times New Roman" w:cs="Times New Roman"/>
          <w:sz w:val="24"/>
          <w:szCs w:val="24"/>
        </w:rPr>
        <w:t xml:space="preserve">, hogy </w:t>
      </w:r>
      <w:r w:rsidR="00A07930" w:rsidRPr="00A07930">
        <w:rPr>
          <w:rFonts w:ascii="Times New Roman" w:hAnsi="Times New Roman" w:cs="Times New Roman"/>
          <w:sz w:val="24"/>
          <w:szCs w:val="24"/>
        </w:rPr>
        <w:t>az 1308/2013/EU európai parlamenti és tanácsi rendelet I. melléklet XII. rész a) és b) pont</w:t>
      </w:r>
      <w:r w:rsidR="00C82185">
        <w:rPr>
          <w:rFonts w:ascii="Times New Roman" w:hAnsi="Times New Roman" w:cs="Times New Roman"/>
          <w:sz w:val="24"/>
          <w:szCs w:val="24"/>
        </w:rPr>
        <w:t>ja szerinti termékek esetében</w:t>
      </w:r>
      <w:r w:rsidR="00A07930" w:rsidRPr="00A07930">
        <w:rPr>
          <w:rFonts w:ascii="Times New Roman" w:hAnsi="Times New Roman" w:cs="Times New Roman"/>
          <w:sz w:val="24"/>
          <w:szCs w:val="24"/>
        </w:rPr>
        <w:t xml:space="preserve"> egy adott földrajzi árujelzővel ellátott, a szőlészetről és borászatról szóló 2020. évi CLXIII. törvény 9. § (1) bekezdés d) pontja szerinti forgalombahozatali azonosítóval (a továbbiakban: forgalombahozatali azonosító) rendelkező borászati terméket előállító borászati termelők legalább 51%-át tömörítő és e földrajzi árujelzővel jelölt borászati termékek mennyiségének legalább 20%-át közfogyasztásra forgalomba hozó borászati termelők szervezete</w:t>
      </w:r>
      <w:r w:rsidR="008C6F90">
        <w:rPr>
          <w:rFonts w:ascii="Times New Roman" w:hAnsi="Times New Roman" w:cs="Times New Roman"/>
          <w:sz w:val="24"/>
          <w:szCs w:val="24"/>
        </w:rPr>
        <w:t xml:space="preserve"> nyújthatja be a termelői integrációs szervezetként történő elismerési kérelmet. </w:t>
      </w:r>
    </w:p>
    <w:p w:rsidR="008C6F90" w:rsidRDefault="008C6F90" w:rsidP="008C6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90" w:rsidRDefault="008C6F90" w:rsidP="008C6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90">
        <w:rPr>
          <w:rFonts w:ascii="Times New Roman" w:hAnsi="Times New Roman" w:cs="Times New Roman"/>
          <w:sz w:val="24"/>
          <w:szCs w:val="24"/>
        </w:rPr>
        <w:t xml:space="preserve">A 24/2020. (VI. 22.) AM rendelet módosítása után </w:t>
      </w:r>
      <w:r>
        <w:rPr>
          <w:rFonts w:ascii="Times New Roman" w:hAnsi="Times New Roman" w:cs="Times New Roman"/>
          <w:sz w:val="24"/>
          <w:szCs w:val="24"/>
        </w:rPr>
        <w:t xml:space="preserve">jóval egyszerűbb </w:t>
      </w:r>
      <w:r w:rsidRPr="008C6F90">
        <w:rPr>
          <w:rFonts w:ascii="Times New Roman" w:hAnsi="Times New Roman" w:cs="Times New Roman"/>
          <w:sz w:val="24"/>
          <w:szCs w:val="24"/>
        </w:rPr>
        <w:t>a szőlőtermelőknek és</w:t>
      </w:r>
      <w:r>
        <w:rPr>
          <w:rFonts w:ascii="Times New Roman" w:hAnsi="Times New Roman" w:cs="Times New Roman"/>
          <w:sz w:val="24"/>
          <w:szCs w:val="24"/>
        </w:rPr>
        <w:t xml:space="preserve"> a borászoknak </w:t>
      </w:r>
      <w:r w:rsidR="00C8218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alakítani</w:t>
      </w:r>
      <w:r w:rsidR="00C821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ugyanis már a </w:t>
      </w:r>
      <w:r w:rsidRPr="008C6F90">
        <w:rPr>
          <w:rFonts w:ascii="Times New Roman" w:hAnsi="Times New Roman" w:cs="Times New Roman"/>
          <w:sz w:val="24"/>
          <w:szCs w:val="24"/>
        </w:rPr>
        <w:t>hegyközség szőlész vagy borász szekciója is benyújthatja a kérelmet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185">
        <w:rPr>
          <w:rFonts w:ascii="Times New Roman" w:hAnsi="Times New Roman" w:cs="Times New Roman"/>
          <w:sz w:val="24"/>
          <w:szCs w:val="24"/>
        </w:rPr>
        <w:t xml:space="preserve"> amennyiben </w:t>
      </w:r>
      <w:r w:rsidRPr="008C6F90">
        <w:rPr>
          <w:rFonts w:ascii="Times New Roman" w:hAnsi="Times New Roman" w:cs="Times New Roman"/>
          <w:sz w:val="24"/>
          <w:szCs w:val="24"/>
        </w:rPr>
        <w:t>megfelel a</w:t>
      </w:r>
      <w:r>
        <w:rPr>
          <w:rFonts w:ascii="Times New Roman" w:hAnsi="Times New Roman" w:cs="Times New Roman"/>
          <w:sz w:val="24"/>
          <w:szCs w:val="24"/>
        </w:rPr>
        <w:t>z alább</w:t>
      </w:r>
      <w:r w:rsidRPr="008C6F90">
        <w:rPr>
          <w:rFonts w:ascii="Times New Roman" w:hAnsi="Times New Roman" w:cs="Times New Roman"/>
          <w:sz w:val="24"/>
          <w:szCs w:val="24"/>
        </w:rPr>
        <w:t xml:space="preserve"> felsorolt feltételeknek – a termelési vagy területi feltételek kivételével.</w:t>
      </w:r>
      <w:r>
        <w:rPr>
          <w:rFonts w:ascii="Times New Roman" w:hAnsi="Times New Roman" w:cs="Times New Roman"/>
          <w:sz w:val="24"/>
          <w:szCs w:val="24"/>
        </w:rPr>
        <w:t xml:space="preserve"> A szőlész-borász TISZ létrejöttének eredménye, hogy </w:t>
      </w:r>
      <w:r w:rsidRPr="008C6F90">
        <w:rPr>
          <w:rFonts w:ascii="Times New Roman" w:hAnsi="Times New Roman" w:cs="Times New Roman"/>
          <w:sz w:val="24"/>
          <w:szCs w:val="24"/>
        </w:rPr>
        <w:t>helyi szinten meghatározó kereskedelmi erővel rendelkező szervezetek jöhetnek létre, amelyek tevékenysége hozzájárul egy-egy borvidék, borrégió fejlődéséhez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F90" w:rsidRDefault="008C6F90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90" w:rsidRPr="002D34BA" w:rsidRDefault="008C6F90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>Szőlész-borász TISZ speciális szabályai</w:t>
      </w:r>
    </w:p>
    <w:p w:rsidR="008C6F90" w:rsidRDefault="008C6F90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C78" w:rsidRDefault="008C6F90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szőlész vagy </w:t>
      </w:r>
      <w:r w:rsidR="00C35023" w:rsidRPr="00A07930">
        <w:rPr>
          <w:rFonts w:ascii="Times New Roman" w:hAnsi="Times New Roman" w:cs="Times New Roman"/>
          <w:sz w:val="24"/>
          <w:szCs w:val="24"/>
        </w:rPr>
        <w:t>bor</w:t>
      </w:r>
      <w:r>
        <w:rPr>
          <w:rFonts w:ascii="Times New Roman" w:hAnsi="Times New Roman" w:cs="Times New Roman"/>
          <w:sz w:val="24"/>
          <w:szCs w:val="24"/>
        </w:rPr>
        <w:t xml:space="preserve">ász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jogi személy kezdeményezhet, melynek legalább 10 termelő tagja van. Szőlészeknél </w:t>
      </w:r>
      <w:r w:rsidR="00C35023" w:rsidRPr="00A07930">
        <w:rPr>
          <w:rFonts w:ascii="Times New Roman" w:hAnsi="Times New Roman" w:cs="Times New Roman"/>
          <w:sz w:val="24"/>
          <w:szCs w:val="24"/>
        </w:rPr>
        <w:t>elismerési feltétel, hogy a gazdálkodás egy borrégió szőlőterül</w:t>
      </w:r>
      <w:r w:rsidR="00C35023" w:rsidRPr="00E62C78">
        <w:rPr>
          <w:rFonts w:ascii="Times New Roman" w:hAnsi="Times New Roman" w:cs="Times New Roman"/>
          <w:sz w:val="24"/>
          <w:szCs w:val="24"/>
        </w:rPr>
        <w:t>etének legalább 2,5%-án, (három év után 10%-án) vagy legalább 500 hektáron, borász</w:t>
      </w:r>
      <w:r>
        <w:rPr>
          <w:rFonts w:ascii="Times New Roman" w:hAnsi="Times New Roman" w:cs="Times New Roman"/>
          <w:sz w:val="24"/>
          <w:szCs w:val="24"/>
        </w:rPr>
        <w:t xml:space="preserve">ok </w:t>
      </w:r>
      <w:r w:rsidR="00C35023" w:rsidRPr="00E62C78">
        <w:rPr>
          <w:rFonts w:ascii="Times New Roman" w:hAnsi="Times New Roman" w:cs="Times New Roman"/>
          <w:sz w:val="24"/>
          <w:szCs w:val="24"/>
        </w:rPr>
        <w:t xml:space="preserve">esetében pedig </w:t>
      </w:r>
      <w:r w:rsidR="00E62C78" w:rsidRPr="00E62C78">
        <w:rPr>
          <w:rFonts w:ascii="Times New Roman" w:hAnsi="Times New Roman" w:cs="Times New Roman"/>
          <w:sz w:val="24"/>
          <w:szCs w:val="24"/>
        </w:rPr>
        <w:t xml:space="preserve">adott földrajzi árujelzővel ellátott, forgalombahozatali azonosítóval rendelkező borászati </w:t>
      </w:r>
      <w:r w:rsidR="00E62C78" w:rsidRPr="00E62C78">
        <w:rPr>
          <w:rFonts w:ascii="Times New Roman" w:hAnsi="Times New Roman" w:cs="Times New Roman"/>
          <w:sz w:val="24"/>
          <w:szCs w:val="24"/>
        </w:rPr>
        <w:lastRenderedPageBreak/>
        <w:t>terméket előállító borászati termelők legalább 51%-át tömörítő és e földrajzi árujelzővel jelölt borászati termékek mennyiségének legalább 20%-át közfogyasztásra forgalomba hozó borászati termelők</w:t>
      </w:r>
      <w:r w:rsidR="00E62C78">
        <w:rPr>
          <w:rFonts w:ascii="Times New Roman" w:hAnsi="Times New Roman" w:cs="Times New Roman"/>
          <w:sz w:val="24"/>
          <w:szCs w:val="24"/>
        </w:rPr>
        <w:t xml:space="preserve"> kezdeményezzék.</w:t>
      </w:r>
    </w:p>
    <w:p w:rsidR="00E62C78" w:rsidRDefault="00E62C78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5E" w:rsidRPr="00C61F6B" w:rsidRDefault="0040405E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8">
        <w:rPr>
          <w:rFonts w:ascii="Times New Roman" w:hAnsi="Times New Roman" w:cs="Times New Roman"/>
          <w:sz w:val="24"/>
          <w:szCs w:val="24"/>
        </w:rPr>
        <w:t>A TISZ tagok</w:t>
      </w:r>
      <w:r w:rsidR="00DE37CC" w:rsidRPr="00E62C78">
        <w:rPr>
          <w:rFonts w:ascii="Times New Roman" w:hAnsi="Times New Roman" w:cs="Times New Roman"/>
          <w:sz w:val="24"/>
          <w:szCs w:val="24"/>
        </w:rPr>
        <w:t xml:space="preserve">at </w:t>
      </w:r>
      <w:r w:rsidR="00DA63DE" w:rsidRPr="00E62C78">
        <w:rPr>
          <w:rFonts w:ascii="Times New Roman" w:hAnsi="Times New Roman" w:cs="Times New Roman"/>
          <w:sz w:val="24"/>
          <w:szCs w:val="24"/>
        </w:rPr>
        <w:t xml:space="preserve">továbbá </w:t>
      </w:r>
      <w:r w:rsidR="00DE37CC" w:rsidRPr="00E62C78">
        <w:rPr>
          <w:rFonts w:ascii="Times New Roman" w:hAnsi="Times New Roman" w:cs="Times New Roman"/>
          <w:sz w:val="24"/>
          <w:szCs w:val="24"/>
        </w:rPr>
        <w:t xml:space="preserve">széleskörű döntési szabadság illeti meg abban, hogy </w:t>
      </w:r>
      <w:r w:rsidRPr="00E62C78">
        <w:rPr>
          <w:rFonts w:ascii="Times New Roman" w:hAnsi="Times New Roman" w:cs="Times New Roman"/>
          <w:sz w:val="24"/>
          <w:szCs w:val="24"/>
        </w:rPr>
        <w:t>mely tevékenys</w:t>
      </w:r>
      <w:r w:rsidR="00367CA5" w:rsidRPr="00E62C78">
        <w:rPr>
          <w:rFonts w:ascii="Times New Roman" w:hAnsi="Times New Roman" w:cs="Times New Roman"/>
          <w:sz w:val="24"/>
          <w:szCs w:val="24"/>
        </w:rPr>
        <w:t xml:space="preserve">éget </w:t>
      </w:r>
      <w:r w:rsidR="00973809" w:rsidRPr="00E62C78">
        <w:rPr>
          <w:rFonts w:ascii="Times New Roman" w:hAnsi="Times New Roman" w:cs="Times New Roman"/>
          <w:sz w:val="24"/>
          <w:szCs w:val="24"/>
        </w:rPr>
        <w:t xml:space="preserve">(feldolgozás, értékesítés, szállítás, csomagolás, címkézés vagy promóció, a minőség-ellenőrzés szervezése; </w:t>
      </w:r>
      <w:r w:rsidR="00973809" w:rsidRPr="00C61F6B">
        <w:rPr>
          <w:rFonts w:ascii="Times New Roman" w:hAnsi="Times New Roman" w:cs="Times New Roman"/>
          <w:sz w:val="24"/>
          <w:szCs w:val="24"/>
        </w:rPr>
        <w:t xml:space="preserve">berendezések vagy raktárlétesítmények használata, hulladékkezelés; inputanyagok beszerzése) </w:t>
      </w:r>
      <w:r w:rsidR="00367CA5" w:rsidRPr="00C61F6B">
        <w:rPr>
          <w:rFonts w:ascii="Times New Roman" w:hAnsi="Times New Roman" w:cs="Times New Roman"/>
          <w:sz w:val="24"/>
          <w:szCs w:val="24"/>
        </w:rPr>
        <w:t>szeretnék közösen végezni</w:t>
      </w:r>
      <w:r w:rsidR="00DE37CC" w:rsidRPr="00C61F6B">
        <w:rPr>
          <w:rFonts w:ascii="Times New Roman" w:hAnsi="Times New Roman" w:cs="Times New Roman"/>
          <w:sz w:val="24"/>
          <w:szCs w:val="24"/>
        </w:rPr>
        <w:t xml:space="preserve">. </w:t>
      </w:r>
      <w:r w:rsidR="00C82185">
        <w:rPr>
          <w:rFonts w:ascii="Times New Roman" w:hAnsi="Times New Roman" w:cs="Times New Roman"/>
          <w:sz w:val="24"/>
          <w:szCs w:val="24"/>
        </w:rPr>
        <w:t xml:space="preserve">A felsorolt tevékenységek közül legalább egyet valósítanak meg közösen. </w:t>
      </w:r>
      <w:r w:rsidR="00DA63DE" w:rsidRPr="00C61F6B">
        <w:rPr>
          <w:rFonts w:ascii="Times New Roman" w:hAnsi="Times New Roman" w:cs="Times New Roman"/>
          <w:sz w:val="24"/>
          <w:szCs w:val="24"/>
        </w:rPr>
        <w:t xml:space="preserve">Az egyéb feltételek, </w:t>
      </w:r>
      <w:r w:rsidR="00367CA5" w:rsidRPr="00C61F6B">
        <w:rPr>
          <w:rFonts w:ascii="Times New Roman" w:hAnsi="Times New Roman" w:cs="Times New Roman"/>
          <w:sz w:val="24"/>
          <w:szCs w:val="24"/>
        </w:rPr>
        <w:t xml:space="preserve">mint például a taglétszám, a termék érték vagy a kívánatos </w:t>
      </w:r>
      <w:r w:rsidR="00DA63DE" w:rsidRPr="00C61F6B">
        <w:rPr>
          <w:rFonts w:ascii="Times New Roman" w:hAnsi="Times New Roman" w:cs="Times New Roman"/>
          <w:sz w:val="24"/>
          <w:szCs w:val="24"/>
        </w:rPr>
        <w:t>együttműködési szint</w:t>
      </w:r>
      <w:r w:rsidR="00367CA5" w:rsidRPr="00C61F6B">
        <w:rPr>
          <w:rFonts w:ascii="Times New Roman" w:hAnsi="Times New Roman" w:cs="Times New Roman"/>
          <w:sz w:val="24"/>
          <w:szCs w:val="24"/>
        </w:rPr>
        <w:t xml:space="preserve"> ágazatonként eltérnek, </w:t>
      </w:r>
      <w:r w:rsidR="00973809" w:rsidRPr="00C61F6B">
        <w:rPr>
          <w:rFonts w:ascii="Times New Roman" w:hAnsi="Times New Roman" w:cs="Times New Roman"/>
          <w:sz w:val="24"/>
          <w:szCs w:val="24"/>
        </w:rPr>
        <w:t xml:space="preserve">figyelembe véve </w:t>
      </w:r>
      <w:r w:rsidR="00367CA5" w:rsidRPr="00C61F6B">
        <w:rPr>
          <w:rFonts w:ascii="Times New Roman" w:hAnsi="Times New Roman" w:cs="Times New Roman"/>
          <w:sz w:val="24"/>
          <w:szCs w:val="24"/>
        </w:rPr>
        <w:t>a szektorok sajátosságait, amelyeket a részletes információk tartalmaznak.</w:t>
      </w:r>
    </w:p>
    <w:p w:rsidR="00367CA5" w:rsidRPr="00C61F6B" w:rsidRDefault="00367CA5" w:rsidP="00367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23" w:rsidRPr="002D34BA" w:rsidRDefault="00C61F6B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 xml:space="preserve">Szőlész és borász TISZ elismerésének </w:t>
      </w:r>
      <w:r w:rsidR="00C82185">
        <w:rPr>
          <w:rFonts w:ascii="Times New Roman" w:hAnsi="Times New Roman" w:cs="Times New Roman"/>
          <w:b/>
          <w:sz w:val="24"/>
          <w:szCs w:val="24"/>
          <w:u w:val="single"/>
        </w:rPr>
        <w:t>részletes</w:t>
      </w:r>
      <w:r w:rsidRPr="002D3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szabályai</w:t>
      </w:r>
    </w:p>
    <w:p w:rsidR="00E62C78" w:rsidRDefault="00E62C78" w:rsidP="00367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C78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8">
        <w:rPr>
          <w:rFonts w:ascii="Times New Roman" w:hAnsi="Times New Roman" w:cs="Times New Roman"/>
          <w:sz w:val="24"/>
          <w:szCs w:val="24"/>
        </w:rPr>
        <w:t>a</w:t>
      </w:r>
      <w:r w:rsidRPr="002D34BA">
        <w:rPr>
          <w:rFonts w:ascii="Times New Roman" w:hAnsi="Times New Roman" w:cs="Times New Roman"/>
          <w:sz w:val="24"/>
          <w:szCs w:val="24"/>
        </w:rPr>
        <w:t xml:space="preserve"> termelés megtervezésének és a kereslethez való hozzáigazításának biztosítása, különösen a minőség és a mennyiség tekintetében,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kínálati oldal koncentrációja és a tagok által előállított termékek forgalomba hozatala, többek között közvetlen üzletszerzés révén;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termelési költségeknek és a környezetvédelmi és állatjóléti előírások teljesítése céljából végrehajtott beruházások megtérülésének optimalizálása és a termelői árak stabilizálása,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kutatások folytatása és kezdeményezések kidolgozása a fenntartható termelési módszerekkel, innovatív gyakorlatokkal, a gazdasági versenyképességgel és a piac alakulásával kapcsolatban;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környezetkímélő termesztési gyakorlatok és termelési technikák, illetve megfelelő állatjóléti gyakorlatok és technikák használatának előmozdítása, valamint technikai segítségnyújtás az ilyen gyakorlatok és technikák alkalmazásához;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termelési szabványok használatának előmozdítása és az ehhez biztosított technikai segítségnyújtás, a termékminőség javítása, valamint oltalom alatt álló eredetmegjelöléssel, oltalom alatt álló földrajzi jelzéssel vagy nemzeti minőségigazoló címkével ellátott termékek fejlesztése;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melléktermékek, maradványanyagok és hulladékok kezelése és hasznosítása, különösen a víz, a talaj és a táj minőségvédelme céljából, megőrizve és ösztönözve a biológiai sokféleséget, és előmozdítva a körforgásos jelleget;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hozzájárulás a természeti erőforrásokkal való fenntartható gazdálkodáshoz és az éghajlatváltozás mérsékléséhez;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kezdeményezések kidolgozása a promóció és a forgalmazás terén;</w:t>
      </w:r>
    </w:p>
    <w:p w:rsidR="00E62C78" w:rsidRPr="002D34BA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kölcsönös kockázatkezelési alapok kezelése;</w:t>
      </w:r>
    </w:p>
    <w:p w:rsidR="00367CA5" w:rsidRDefault="00E62C78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BA">
        <w:rPr>
          <w:rFonts w:ascii="Times New Roman" w:hAnsi="Times New Roman" w:cs="Times New Roman"/>
          <w:sz w:val="24"/>
          <w:szCs w:val="24"/>
        </w:rPr>
        <w:t>a szükséges technikai segítségnyújtás biztosítása a határidős piacok és a biztosítási rendszerek alkalmazásához;</w:t>
      </w:r>
    </w:p>
    <w:p w:rsidR="00084B40" w:rsidRPr="00C82185" w:rsidRDefault="00C82185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8">
        <w:rPr>
          <w:rFonts w:ascii="Times New Roman" w:hAnsi="Times New Roman" w:cs="Times New Roman"/>
          <w:sz w:val="24"/>
          <w:szCs w:val="24"/>
        </w:rPr>
        <w:t xml:space="preserve">a </w:t>
      </w:r>
      <w:r w:rsidRPr="00C82185">
        <w:rPr>
          <w:rFonts w:ascii="Times New Roman" w:hAnsi="Times New Roman" w:cs="Times New Roman"/>
          <w:sz w:val="24"/>
          <w:szCs w:val="24"/>
        </w:rPr>
        <w:t xml:space="preserve">tagjai részére folyamatosan biztosítja a piac igényei alapján összeállított és ellenőrzött </w:t>
      </w:r>
      <w:r w:rsidRPr="002D34BA">
        <w:rPr>
          <w:rFonts w:ascii="Times New Roman" w:hAnsi="Times New Roman" w:cs="Times New Roman"/>
          <w:bCs/>
          <w:sz w:val="24"/>
          <w:szCs w:val="24"/>
        </w:rPr>
        <w:t>termesztési</w:t>
      </w:r>
      <w:r w:rsidRPr="00C82185">
        <w:rPr>
          <w:rFonts w:ascii="Times New Roman" w:hAnsi="Times New Roman" w:cs="Times New Roman"/>
          <w:sz w:val="24"/>
          <w:szCs w:val="24"/>
        </w:rPr>
        <w:t xml:space="preserve">, tartási vagy tenyésztési </w:t>
      </w:r>
      <w:r w:rsidRPr="002D34BA">
        <w:rPr>
          <w:rFonts w:ascii="Times New Roman" w:hAnsi="Times New Roman" w:cs="Times New Roman"/>
          <w:bCs/>
          <w:sz w:val="24"/>
          <w:szCs w:val="24"/>
        </w:rPr>
        <w:t>technológiák</w:t>
      </w:r>
      <w:r w:rsidRPr="00C82185">
        <w:rPr>
          <w:rFonts w:ascii="Times New Roman" w:hAnsi="Times New Roman" w:cs="Times New Roman"/>
          <w:sz w:val="24"/>
          <w:szCs w:val="24"/>
        </w:rPr>
        <w:t xml:space="preserve"> végrehajtásához szükséges </w:t>
      </w:r>
      <w:r w:rsidRPr="002D34BA">
        <w:rPr>
          <w:rFonts w:ascii="Times New Roman" w:hAnsi="Times New Roman" w:cs="Times New Roman"/>
          <w:bCs/>
          <w:sz w:val="24"/>
          <w:szCs w:val="24"/>
        </w:rPr>
        <w:t>információkat és szaktanácsadást</w:t>
      </w:r>
      <w:r w:rsidRPr="00C82185">
        <w:rPr>
          <w:rFonts w:ascii="Times New Roman" w:hAnsi="Times New Roman" w:cs="Times New Roman"/>
          <w:sz w:val="24"/>
          <w:szCs w:val="24"/>
        </w:rPr>
        <w:t>,</w:t>
      </w:r>
    </w:p>
    <w:p w:rsidR="00084B40" w:rsidRPr="00C82185" w:rsidRDefault="00C82185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lastRenderedPageBreak/>
        <w:t xml:space="preserve">vállalja, hogy az elismerést követő egy éven belül a gazdasági ügyek, valamint a kereskedelem irányítására </w:t>
      </w:r>
      <w:r w:rsidRPr="002D34BA">
        <w:rPr>
          <w:rFonts w:ascii="Times New Roman" w:hAnsi="Times New Roman" w:cs="Times New Roman"/>
          <w:bCs/>
          <w:sz w:val="24"/>
          <w:szCs w:val="24"/>
        </w:rPr>
        <w:t>szakembert</w:t>
      </w:r>
      <w:r w:rsidRPr="00C82185">
        <w:rPr>
          <w:rFonts w:ascii="Times New Roman" w:hAnsi="Times New Roman" w:cs="Times New Roman"/>
          <w:sz w:val="24"/>
          <w:szCs w:val="24"/>
        </w:rPr>
        <w:t xml:space="preserve"> alkalmaz, </w:t>
      </w:r>
    </w:p>
    <w:p w:rsidR="00084B40" w:rsidRPr="00C82185" w:rsidRDefault="00C82185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 xml:space="preserve">ha gazdasági társaságként működik - a létesítő okiratában rendelkezik arról, hogy egy termelő tag </w:t>
      </w:r>
      <w:r w:rsidRPr="002D34BA">
        <w:rPr>
          <w:rFonts w:ascii="Times New Roman" w:hAnsi="Times New Roman" w:cs="Times New Roman"/>
          <w:bCs/>
          <w:sz w:val="24"/>
          <w:szCs w:val="24"/>
        </w:rPr>
        <w:t xml:space="preserve">szavazati aránya </w:t>
      </w:r>
      <w:r w:rsidRPr="00C82185">
        <w:rPr>
          <w:rFonts w:ascii="Times New Roman" w:hAnsi="Times New Roman" w:cs="Times New Roman"/>
          <w:sz w:val="24"/>
          <w:szCs w:val="24"/>
        </w:rPr>
        <w:t xml:space="preserve">nem haladja meg a </w:t>
      </w:r>
      <w:r w:rsidRPr="002D34BA">
        <w:rPr>
          <w:rFonts w:ascii="Times New Roman" w:hAnsi="Times New Roman" w:cs="Times New Roman"/>
          <w:bCs/>
          <w:sz w:val="24"/>
          <w:szCs w:val="24"/>
        </w:rPr>
        <w:t>30 %-ot</w:t>
      </w:r>
      <w:r w:rsidRPr="00C82185">
        <w:rPr>
          <w:rFonts w:ascii="Times New Roman" w:hAnsi="Times New Roman" w:cs="Times New Roman"/>
          <w:sz w:val="24"/>
          <w:szCs w:val="24"/>
        </w:rPr>
        <w:t>,</w:t>
      </w:r>
    </w:p>
    <w:p w:rsidR="00084B40" w:rsidRPr="00C82185" w:rsidRDefault="00C82185" w:rsidP="00611F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85">
        <w:rPr>
          <w:rFonts w:ascii="Times New Roman" w:hAnsi="Times New Roman" w:cs="Times New Roman"/>
          <w:sz w:val="24"/>
          <w:szCs w:val="24"/>
        </w:rPr>
        <w:t xml:space="preserve">tagjai </w:t>
      </w:r>
      <w:r w:rsidRPr="002D34BA">
        <w:rPr>
          <w:rFonts w:ascii="Times New Roman" w:hAnsi="Times New Roman" w:cs="Times New Roman"/>
          <w:bCs/>
          <w:sz w:val="24"/>
          <w:szCs w:val="24"/>
        </w:rPr>
        <w:t>ügyfél-azonosítóval</w:t>
      </w:r>
      <w:r w:rsidRPr="00C82185">
        <w:rPr>
          <w:rFonts w:ascii="Times New Roman" w:hAnsi="Times New Roman" w:cs="Times New Roman"/>
          <w:sz w:val="24"/>
          <w:szCs w:val="24"/>
        </w:rPr>
        <w:t xml:space="preserve"> rendelkeznek.</w:t>
      </w:r>
    </w:p>
    <w:p w:rsidR="00E62C78" w:rsidRDefault="00E62C78" w:rsidP="002D34B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023" w:rsidRPr="00E62C78" w:rsidRDefault="00367CA5" w:rsidP="002D3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8">
        <w:rPr>
          <w:rFonts w:ascii="Times New Roman" w:hAnsi="Times New Roman" w:cs="Times New Roman"/>
          <w:sz w:val="24"/>
          <w:szCs w:val="24"/>
        </w:rPr>
        <w:t xml:space="preserve">Kizárási ok: </w:t>
      </w:r>
      <w:proofErr w:type="spellStart"/>
      <w:r w:rsidR="000D2B98" w:rsidRPr="00E62C78">
        <w:rPr>
          <w:rFonts w:ascii="Times New Roman" w:hAnsi="Times New Roman" w:cs="Times New Roman"/>
          <w:sz w:val="24"/>
          <w:szCs w:val="24"/>
        </w:rPr>
        <w:t>TISZ-</w:t>
      </w:r>
      <w:r w:rsidRPr="00E62C78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E62C78">
        <w:rPr>
          <w:rFonts w:ascii="Times New Roman" w:hAnsi="Times New Roman" w:cs="Times New Roman"/>
          <w:sz w:val="24"/>
          <w:szCs w:val="24"/>
        </w:rPr>
        <w:t xml:space="preserve"> nem lehet tagja az, aki több mint fele akkora mennyiségű, az elismeréssel érintett terméket vásárolt fel, mint amennyit megtermelt. A kizárási ok érvényesül a gazdasági társaság, vagy a közeli hozzátartozó által felvásárolt termékek esetében is.</w:t>
      </w:r>
    </w:p>
    <w:p w:rsidR="00C35023" w:rsidRPr="00E62C78" w:rsidRDefault="00C35023" w:rsidP="002D3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023" w:rsidRPr="00E6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635"/>
    <w:multiLevelType w:val="hybridMultilevel"/>
    <w:tmpl w:val="55A89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59B"/>
    <w:multiLevelType w:val="hybridMultilevel"/>
    <w:tmpl w:val="D82A7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444"/>
    <w:multiLevelType w:val="hybridMultilevel"/>
    <w:tmpl w:val="5038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4C97"/>
    <w:multiLevelType w:val="hybridMultilevel"/>
    <w:tmpl w:val="1792A9E2"/>
    <w:lvl w:ilvl="0" w:tplc="B5D0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6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8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C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E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6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C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82CEE"/>
    <w:multiLevelType w:val="hybridMultilevel"/>
    <w:tmpl w:val="62C249D4"/>
    <w:lvl w:ilvl="0" w:tplc="A496A74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073D"/>
    <w:multiLevelType w:val="hybridMultilevel"/>
    <w:tmpl w:val="9A0E7136"/>
    <w:lvl w:ilvl="0" w:tplc="A4BC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8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8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C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B"/>
    <w:rsid w:val="00084B40"/>
    <w:rsid w:val="000D2B98"/>
    <w:rsid w:val="001A1871"/>
    <w:rsid w:val="001E6DC0"/>
    <w:rsid w:val="002D34BA"/>
    <w:rsid w:val="00367CA5"/>
    <w:rsid w:val="0040405E"/>
    <w:rsid w:val="004C45C1"/>
    <w:rsid w:val="00611F92"/>
    <w:rsid w:val="00745375"/>
    <w:rsid w:val="00873F08"/>
    <w:rsid w:val="008C6F90"/>
    <w:rsid w:val="00973809"/>
    <w:rsid w:val="009A023A"/>
    <w:rsid w:val="00A07930"/>
    <w:rsid w:val="00A4684B"/>
    <w:rsid w:val="00A673C4"/>
    <w:rsid w:val="00B706E2"/>
    <w:rsid w:val="00B87FBF"/>
    <w:rsid w:val="00C260A2"/>
    <w:rsid w:val="00C35023"/>
    <w:rsid w:val="00C61F6B"/>
    <w:rsid w:val="00C81DDE"/>
    <w:rsid w:val="00C82185"/>
    <w:rsid w:val="00CE1C6A"/>
    <w:rsid w:val="00D50811"/>
    <w:rsid w:val="00DA63DE"/>
    <w:rsid w:val="00DE37CC"/>
    <w:rsid w:val="00E356E4"/>
    <w:rsid w:val="00E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8920-2793-429E-B58A-30BCBEB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84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05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D2B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B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B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B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B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B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Bíborka Elvira</dc:creator>
  <cp:keywords/>
  <dc:description/>
  <cp:lastModifiedBy>Csányi Bíborka Elvira</cp:lastModifiedBy>
  <cp:revision>2</cp:revision>
  <dcterms:created xsi:type="dcterms:W3CDTF">2023-04-03T08:02:00Z</dcterms:created>
  <dcterms:modified xsi:type="dcterms:W3CDTF">2023-04-03T08:02:00Z</dcterms:modified>
</cp:coreProperties>
</file>